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Finanzas transfiguradas e implicaciones para el desarrollo econ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mico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3431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DRA. MONIKA RIBEIRO DE FREITAS MEIRELES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3431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